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shd w:val="clear" w:color="ffffff" w:fill="ffffff"/>
        <w:rPr>
          <w:highlight w:val="white"/>
        </w:rPr>
      </w:pPr>
      <w:r>
        <w:rPr>
          <w:sz w:val="28"/>
          <w:highlight w:val="white"/>
        </w:rPr>
        <w:t xml:space="preserve">Приложение 1</w:t>
      </w:r>
      <w:r>
        <w:rPr>
          <w:sz w:val="28"/>
          <w:highlight w:val="white"/>
        </w:rPr>
        <w:t xml:space="preserve">6</w:t>
      </w:r>
      <w:r>
        <w:rPr>
          <w:highlight w:val="white"/>
        </w:rPr>
      </w:r>
    </w:p>
    <w:p>
      <w:pPr>
        <w:ind w:left="4536"/>
        <w:shd w:val="clear" w:color="ffffff" w:fill="ffffff"/>
        <w:rPr>
          <w:highlight w:val="white"/>
        </w:rPr>
      </w:pPr>
      <w:r>
        <w:rPr>
          <w:sz w:val="28"/>
          <w:highlight w:val="white"/>
        </w:rPr>
        <w:t xml:space="preserve">к Закону Оренбургской области</w:t>
      </w:r>
      <w:r>
        <w:rPr>
          <w:highlight w:val="white"/>
        </w:rPr>
      </w:r>
    </w:p>
    <w:p>
      <w:pPr>
        <w:ind w:left="4536"/>
        <w:shd w:val="clear" w:color="ffffff" w:fill="ffffff"/>
        <w:rPr>
          <w:highlight w:val="white"/>
        </w:rPr>
      </w:pPr>
      <w:r>
        <w:rPr>
          <w:sz w:val="28"/>
          <w:highlight w:val="white"/>
        </w:rPr>
        <w:t xml:space="preserve">«Об областном бюджете на 2025 год и</w:t>
      </w:r>
      <w:r>
        <w:rPr>
          <w:highlight w:val="white"/>
        </w:rPr>
      </w:r>
    </w:p>
    <w:p>
      <w:pPr>
        <w:ind w:left="4536"/>
        <w:shd w:val="clear" w:color="ffffff" w:fill="ffffff"/>
        <w:rPr>
          <w:highlight w:val="white"/>
        </w:rPr>
      </w:pPr>
      <w:r>
        <w:rPr>
          <w:sz w:val="28"/>
          <w:highlight w:val="white"/>
        </w:rPr>
        <w:t xml:space="preserve">на плановый период 2026 и 2027 годов»</w:t>
      </w:r>
      <w:r>
        <w:rPr>
          <w:highlight w:val="white"/>
        </w:rPr>
      </w:r>
    </w:p>
    <w:p>
      <w:pPr>
        <w:ind w:left="4536"/>
        <w:shd w:val="clear" w:color="ffffff" w:fill="ffffff"/>
        <w:rPr>
          <w:highlight w:val="white"/>
        </w:rPr>
      </w:pPr>
      <w:r>
        <w:rPr>
          <w:sz w:val="28"/>
          <w:highlight w:val="white"/>
        </w:rPr>
        <w:t xml:space="preserve">от 18 декабря 2024</w:t>
      </w:r>
      <w:r>
        <w:rPr>
          <w:highlight w:val="white"/>
        </w:rPr>
      </w:r>
    </w:p>
    <w:p>
      <w:pPr>
        <w:ind w:left="4536"/>
        <w:shd w:val="clear" w:color="ffffff" w:fill="ffffff"/>
        <w:rPr>
          <w:highlight w:val="white"/>
        </w:rPr>
      </w:pPr>
      <w:r>
        <w:rPr>
          <w:sz w:val="28"/>
          <w:highlight w:val="white"/>
        </w:rPr>
        <w:t xml:space="preserve">№ 1366/584-VII-ОЗ </w:t>
      </w:r>
      <w:r>
        <w:rPr>
          <w:highlight w:val="white"/>
        </w:rPr>
      </w:r>
    </w:p>
    <w:p>
      <w:pPr>
        <w:ind w:left="4536"/>
        <w:shd w:val="clear" w:color="ffffff" w:fill="ffffff"/>
        <w:rPr>
          <w:highlight w:val="white"/>
        </w:rPr>
      </w:pPr>
      <w:r>
        <w:rPr>
          <w:sz w:val="28"/>
          <w:highlight w:val="white"/>
        </w:rPr>
        <w:t xml:space="preserve">(в редакции Закона Оренбургской </w:t>
      </w:r>
      <w:r>
        <w:rPr>
          <w:highlight w:val="white"/>
        </w:rPr>
      </w:r>
    </w:p>
    <w:p>
      <w:pPr>
        <w:ind w:left="4536"/>
        <w:shd w:val="clear" w:color="ffffff" w:fill="ffffff"/>
        <w:rPr>
          <w:highlight w:val="white"/>
        </w:rPr>
      </w:pPr>
      <w:r>
        <w:rPr>
          <w:sz w:val="28"/>
          <w:highlight w:val="white"/>
        </w:rPr>
        <w:t xml:space="preserve">области «О внесении изменений в </w:t>
      </w:r>
      <w:r>
        <w:rPr>
          <w:highlight w:val="white"/>
        </w:rPr>
      </w:r>
    </w:p>
    <w:p>
      <w:pPr>
        <w:ind w:left="4536"/>
        <w:shd w:val="clear" w:color="ffffff" w:fill="ffffff"/>
        <w:rPr>
          <w:highlight w:val="white"/>
        </w:rPr>
      </w:pPr>
      <w:r>
        <w:rPr>
          <w:sz w:val="28"/>
          <w:highlight w:val="white"/>
        </w:rPr>
        <w:t xml:space="preserve">Закон Оренбургской области</w:t>
      </w:r>
      <w:r>
        <w:rPr>
          <w:highlight w:val="white"/>
        </w:rPr>
      </w:r>
    </w:p>
    <w:p>
      <w:pPr>
        <w:ind w:left="4536"/>
        <w:shd w:val="clear" w:color="ffffff" w:fill="ffffff"/>
        <w:rPr>
          <w:highlight w:val="white"/>
        </w:rPr>
      </w:pPr>
      <w:r>
        <w:rPr>
          <w:sz w:val="28"/>
          <w:highlight w:val="white"/>
        </w:rPr>
        <w:t xml:space="preserve">«Об областном бюджете на 2025 год</w:t>
      </w:r>
      <w:r>
        <w:rPr>
          <w:highlight w:val="white"/>
        </w:rPr>
      </w:r>
    </w:p>
    <w:p>
      <w:pPr>
        <w:ind w:left="4536"/>
        <w:shd w:val="clear" w:color="ffffff" w:fill="ffffff"/>
        <w:rPr>
          <w:highlight w:val="white"/>
        </w:rPr>
      </w:pPr>
      <w:r>
        <w:rPr>
          <w:sz w:val="28"/>
          <w:highlight w:val="white"/>
        </w:rPr>
        <w:t xml:space="preserve">и на плановый период 2026 и 2027 годов»</w:t>
      </w:r>
      <w:r>
        <w:rPr>
          <w:highlight w:val="white"/>
        </w:rPr>
      </w:r>
    </w:p>
    <w:p>
      <w:pPr>
        <w:ind w:left="4536"/>
        <w:shd w:val="clear" w:color="ffffff" w:fill="ffffff"/>
        <w:rPr>
          <w:sz w:val="28"/>
          <w:highlight w:val="white"/>
        </w:rPr>
      </w:pPr>
      <w:r>
        <w:rPr>
          <w:sz w:val="28"/>
          <w:highlight w:val="white"/>
        </w:rPr>
        <w:t xml:space="preserve">от</w:t>
      </w:r>
      <w:r>
        <w:rPr>
          <w:sz w:val="28"/>
          <w:highlight w:val="white"/>
        </w:rPr>
      </w:r>
    </w:p>
    <w:p>
      <w:pPr>
        <w:ind w:left="4536"/>
        <w:shd w:val="clear" w:color="ffffff" w:fill="ffffff"/>
        <w:rPr>
          <w:sz w:val="28"/>
          <w:highlight w:val="white"/>
        </w:rPr>
      </w:pPr>
      <w:r>
        <w:rPr>
          <w:sz w:val="28"/>
          <w:highlight w:val="white"/>
        </w:rPr>
        <w:t xml:space="preserve">№</w:t>
      </w:r>
      <w:r>
        <w:rPr>
          <w:sz w:val="28"/>
          <w:highlight w:val="white"/>
        </w:rPr>
      </w:r>
    </w:p>
    <w:p>
      <w:pPr>
        <w:ind w:left="4536" w:right="-285"/>
        <w:jc w:val="right"/>
        <w:shd w:val="clear" w:color="ffffff" w:fill="ffffff"/>
        <w:tabs>
          <w:tab w:val="left" w:pos="450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4536" w:right="-285"/>
        <w:jc w:val="right"/>
        <w:shd w:val="clear" w:color="ffffff" w:fill="ffffff"/>
        <w:tabs>
          <w:tab w:val="left" w:pos="450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4536" w:right="-285"/>
        <w:jc w:val="right"/>
        <w:shd w:val="clear" w:color="ffffff" w:fill="ffffff"/>
        <w:tabs>
          <w:tab w:val="left" w:pos="450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Таблица 1</w:t>
      </w:r>
      <w:r>
        <w:rPr>
          <w:sz w:val="28"/>
          <w:szCs w:val="28"/>
          <w:highlight w:val="white"/>
        </w:rPr>
      </w:r>
    </w:p>
    <w:p>
      <w:pPr>
        <w:ind w:left="4536" w:right="-285"/>
        <w:jc w:val="right"/>
        <w:shd w:val="clear" w:color="ffffff" w:fill="ffffff"/>
        <w:tabs>
          <w:tab w:val="left" w:pos="450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right="-1"/>
        <w:jc w:val="center"/>
        <w:shd w:val="clear" w:color="ffffff" w:fill="ffffff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Распределение</w:t>
      </w:r>
      <w:r>
        <w:rPr>
          <w:color w:val="000000"/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иных межбюджетных трансфертов бюджетам муниципальных образований </w:t>
      </w:r>
      <w:r>
        <w:rPr>
          <w:color w:val="000000"/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ежемесячное денежное вознаграждение за классное руководство педагогическим работн</w:t>
      </w:r>
      <w:r>
        <w:rPr>
          <w:sz w:val="28"/>
          <w:szCs w:val="28"/>
          <w:highlight w:val="white"/>
        </w:rPr>
        <w:t xml:space="preserve">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</w:t>
      </w:r>
      <w:r>
        <w:rPr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основного общего образования, образовательные программы</w:t>
      </w:r>
      <w:r>
        <w:rPr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среднего общего образования на 2025 г</w:t>
      </w:r>
      <w:r>
        <w:rPr>
          <w:sz w:val="28"/>
          <w:szCs w:val="28"/>
          <w:highlight w:val="white"/>
        </w:rPr>
        <w:t xml:space="preserve">од и плановый</w:t>
      </w:r>
      <w:r>
        <w:rPr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период 2026 и 2027 годов </w:t>
      </w:r>
      <w:r>
        <w:rPr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(Код ЦСР 021 Ю6 53030)</w:t>
      </w:r>
      <w:r>
        <w:rPr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right="140" w:firstLine="142"/>
        <w:jc w:val="right"/>
        <w:shd w:val="clear" w:color="ffffff" w:fill="ffffff"/>
        <w:rPr>
          <w:sz w:val="28"/>
          <w:highlight w:val="white"/>
        </w:rPr>
      </w:pPr>
      <w:r>
        <w:rPr>
          <w:sz w:val="28"/>
          <w:szCs w:val="28"/>
          <w:highlight w:val="white"/>
        </w:rPr>
        <w:t xml:space="preserve">(тыс. рублей)</w:t>
      </w:r>
      <w:r>
        <w:rPr>
          <w:sz w:val="28"/>
          <w:highlight w:val="white"/>
        </w:rPr>
      </w:r>
    </w:p>
    <w:tbl>
      <w:tblPr>
        <w:tblW w:w="4870" w:type="pct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02"/>
        <w:gridCol w:w="1701"/>
        <w:gridCol w:w="1701"/>
        <w:gridCol w:w="1701"/>
      </w:tblGrid>
      <w:tr>
        <w:tblPrEx/>
        <w:trPr/>
        <w:tc>
          <w:tcPr>
            <w:tcW w:w="817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 п/п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402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2025 год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2026 год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2027 год </w:t>
            </w:r>
            <w:r>
              <w:rPr>
                <w:sz w:val="28"/>
                <w:szCs w:val="28"/>
                <w:highlight w:val="white"/>
              </w:rPr>
            </w:r>
          </w:p>
        </w:tc>
      </w:tr>
    </w:tbl>
    <w:p>
      <w:pPr>
        <w:spacing w:line="14" w:lineRule="auto"/>
        <w:shd w:val="clear" w:color="ffffff" w:fill="ffffff"/>
        <w:rPr>
          <w:rFonts w:ascii="Vrinda" w:hAnsi="Vrinda" w:cs="Vrinda"/>
          <w:sz w:val="2"/>
          <w:szCs w:val="2"/>
          <w:highlight w:val="white"/>
        </w:rPr>
      </w:pPr>
      <w:r>
        <w:rPr>
          <w:rFonts w:ascii="Vrinda" w:hAnsi="Vrinda" w:cs="Vrinda"/>
          <w:sz w:val="2"/>
          <w:szCs w:val="2"/>
          <w:highlight w:val="white"/>
        </w:rPr>
      </w:r>
      <w:r>
        <w:rPr>
          <w:rFonts w:ascii="Vrinda" w:hAnsi="Vrinda" w:cs="Vrinda"/>
          <w:sz w:val="2"/>
          <w:szCs w:val="2"/>
          <w:highlight w:val="white"/>
        </w:rPr>
      </w:r>
    </w:p>
    <w:tbl>
      <w:tblPr>
        <w:tblW w:w="487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402"/>
        <w:gridCol w:w="1700"/>
        <w:gridCol w:w="1702"/>
        <w:gridCol w:w="1700"/>
      </w:tblGrid>
      <w:tr>
        <w:tblPrEx/>
        <w:trPr>
          <w:tblHeader/>
        </w:trPr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912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913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4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</w:t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42 403,5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42 403,5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42 403,5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Бузулук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76 901,3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76 901,3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76 901,3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22 459,5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22 459,5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22 459,5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4.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74 385,9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74 385,9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74 385,9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304 820,5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304 820,5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304 820,5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6.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Орск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109 243,1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109 243,1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109 243,1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7.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33 599,4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33 599,4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33 599,4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8.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50 848,3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50 848,3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50 848,3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9.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53 004,4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53 004,4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53 004,4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47625</wp:posOffset>
                      </wp:positionV>
                      <wp:extent cx="0" cy="47625"/>
                      <wp:effectExtent l="0" t="0" r="0" b="0"/>
                      <wp:wrapNone/>
                      <wp:docPr id="1" name="_x0000_s1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0" cy="47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1" type="#_x0000_t1" style="position:absolute;z-index:524288;o:allowoverlap:true;o:allowincell:true;mso-position-horizontal-relative:text;margin-left:13.50pt;mso-position-horizontal:absolute;mso-position-vertical-relative:text;margin-top:3.75pt;mso-position-vertical:absolute;width:0.00pt;height:3.75pt;mso-wrap-distance-left:9.00pt;mso-wrap-distance-top:0.00pt;mso-wrap-distance-right:9.00pt;mso-wrap-distance-bottom:0.00pt;visibility:visible;" filled="f" strokecolor="#000000"/>
                  </w:pict>
                </mc:Fallback>
              </mc:AlternateContent>
            </w:r>
            <w:r>
              <w:rPr>
                <w:sz w:val="28"/>
                <w:szCs w:val="28"/>
                <w:highlight w:val="white"/>
              </w:rPr>
              <w:t xml:space="preserve">10.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77 620,0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77 620,0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77 620,0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51 387,3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51 387,3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51 387,3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12.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22 100,1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22 100,1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22 100,1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13.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ЗАТО пос. Комаровский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7 366,7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7 366,7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7 366,7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14.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Адамовский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28 388,8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28 388,8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28 388,8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15.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Акбулакский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36 294,6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36 294,6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36 294,6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16.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Александровский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22 459,5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22 459,5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22 459,5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17.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Асекеевский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29 646,5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29 646,5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29 646,5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18.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Беляевский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30 005,9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30 005,9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30 005,9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19.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Бугурусланский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31 982,3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31 982,3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31 982,3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Бузулукский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49 770,3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49 770,3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49 770,3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21.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Грачевский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23 717,2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23 717,2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23 717,2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22.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Домбаровский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20 842,4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20 842,4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20 842,4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23.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Илекский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36 294,6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36 294,6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36 294,6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24.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Кваркенский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28 209,1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28 209,1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28 209,1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25.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Красногвардейский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35 575,8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35 575,8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35 575,8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26.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Курманаевский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23 357,9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23 357,9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23 357,9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27.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Матвеевский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20 483,1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20 483,1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20 483,1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28.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Новоорский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37 552,3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37 552,3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37 552,3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29.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Новосергиевский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61 269,5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61 269,5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61 269,5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30.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Октябрьский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31 263,6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31 263,6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31 263,6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31.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Оренбургский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155 060,4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155 060,4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155 060,4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32.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Первомайский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46 176,7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46 176,7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46 176,7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33.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Переволоцкий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40 966,1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40 966,1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40 966,1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34.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Пономаревский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19 225,3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19 225,3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19 225,3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35.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Сакмарский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40 786,5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40 786,5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40 786,5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36.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Саракташский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55 699,6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55 699,6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55 699,6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37.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Светлинский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17 069,2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17 069,2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17 069,2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38.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Северный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17 787,9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17 787,9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17 787,9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39.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Ташлинский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39 528,7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39 528,7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39 528,7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40.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Тоцкий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36 833,6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36 833,6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36 833,6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41.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Тюльганский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32 521,4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32 521,4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32 521,4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438" w:type="pct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42.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825" w:type="pct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Шарлыкский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22 998,5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22 998,5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22 998,5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gridSpan w:val="2"/>
            <w:tcW w:w="2262" w:type="pct"/>
            <w:textDirection w:val="lrTb"/>
            <w:noWrap/>
          </w:tcPr>
          <w:p>
            <w:pPr>
              <w:jc w:val="both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 Итого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912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1 997 907,3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1 997 907,3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913" w:type="pct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1 997 907,3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</w:tbl>
    <w:p>
      <w:pPr>
        <w:jc w:val="right"/>
        <w:shd w:val="clear" w:color="ffffff" w:fill="ffffff"/>
        <w:rPr>
          <w:color w:val="000000"/>
          <w:sz w:val="28"/>
          <w:szCs w:val="28"/>
          <w:highlight w:val="white"/>
        </w:rPr>
      </w:pPr>
      <w:r>
        <w:rPr>
          <w:highlight w:val="white"/>
        </w:rPr>
        <w:br w:type="page" w:clear="all"/>
      </w:r>
      <w:r>
        <w:rPr>
          <w:color w:val="000000"/>
          <w:sz w:val="28"/>
          <w:szCs w:val="28"/>
          <w:highlight w:val="white"/>
        </w:rPr>
        <w:t xml:space="preserve">Таблица 2</w:t>
      </w:r>
      <w:r>
        <w:rPr>
          <w:color w:val="000000"/>
          <w:sz w:val="28"/>
          <w:szCs w:val="28"/>
          <w:highlight w:val="white"/>
        </w:rPr>
      </w:r>
    </w:p>
    <w:p>
      <w:pPr>
        <w:ind w:right="-1"/>
        <w:jc w:val="right"/>
        <w:shd w:val="clear" w:color="ffffff" w:fill="ffffff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Приложения 16</w:t>
      </w:r>
      <w:r>
        <w:rPr>
          <w:color w:val="000000"/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Распределение</w:t>
      </w:r>
      <w:r>
        <w:rPr>
          <w:color w:val="000000"/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иных межбюджетных трансфертов бюджетам муниципальных образований </w:t>
      </w:r>
      <w:r>
        <w:rPr>
          <w:color w:val="000000"/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</w:t>
      </w:r>
      <w:r>
        <w:rPr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г. Байконура и федеральной территории «Сириус», муниципальных общеобразовательных организаций и профессиональных </w:t>
      </w:r>
      <w:r>
        <w:rPr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образовательных организаций на 2025 год и плановый </w:t>
      </w:r>
      <w:r>
        <w:rPr>
          <w:sz w:val="28"/>
          <w:szCs w:val="28"/>
          <w:highlight w:val="white"/>
        </w:rPr>
      </w:r>
    </w:p>
    <w:p>
      <w:pPr>
        <w:ind w:right="-1"/>
        <w:jc w:val="center"/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период 2026 и 2027 годов </w:t>
      </w:r>
      <w:r>
        <w:rPr>
          <w:sz w:val="28"/>
          <w:szCs w:val="28"/>
          <w:highlight w:val="white"/>
        </w:rPr>
      </w:r>
    </w:p>
    <w:p>
      <w:pPr>
        <w:jc w:val="center"/>
        <w:shd w:val="clear" w:color="ffffff" w:fill="ffffff"/>
        <w:rPr>
          <w:sz w:val="28"/>
          <w:szCs w:val="28"/>
          <w:highlight w:val="white"/>
        </w:rPr>
        <w:outlineLvl w:val="0"/>
      </w:pPr>
      <w:r>
        <w:rPr>
          <w:sz w:val="28"/>
          <w:szCs w:val="28"/>
          <w:highlight w:val="white"/>
        </w:rPr>
        <w:t xml:space="preserve"> (Код ЦСР 02 1Ю650500)</w:t>
      </w:r>
      <w:r>
        <w:rPr>
          <w:sz w:val="28"/>
          <w:szCs w:val="28"/>
          <w:highlight w:val="white"/>
        </w:rPr>
      </w:r>
    </w:p>
    <w:p>
      <w:pPr>
        <w:jc w:val="center"/>
        <w:shd w:val="clear" w:color="ffffff" w:fill="ffffff"/>
        <w:rPr>
          <w:sz w:val="28"/>
          <w:szCs w:val="28"/>
          <w:highlight w:val="white"/>
        </w:rPr>
        <w:outlineLvl w:val="0"/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right="-2"/>
        <w:jc w:val="right"/>
        <w:shd w:val="clear" w:color="ffffff" w:fill="ffffff"/>
        <w:rPr>
          <w:sz w:val="28"/>
          <w:highlight w:val="white"/>
        </w:rPr>
      </w:pPr>
      <w:r>
        <w:rPr>
          <w:sz w:val="28"/>
          <w:szCs w:val="28"/>
          <w:highlight w:val="white"/>
        </w:rPr>
        <w:t xml:space="preserve">(тыс. рублей)</w:t>
      </w:r>
      <w:r>
        <w:rPr>
          <w:sz w:val="28"/>
          <w:highlight w:val="white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159"/>
        <w:gridCol w:w="4061"/>
        <w:gridCol w:w="1450"/>
        <w:gridCol w:w="1450"/>
        <w:gridCol w:w="1450"/>
      </w:tblGrid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 п/п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2025 год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hd w:val="clear" w:color="ffffff" w:fill="ffffff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2026 год</w:t>
            </w:r>
            <w:r>
              <w:rPr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hd w:val="clear" w:color="ffffff" w:fill="ffffff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2027 год</w:t>
            </w:r>
            <w:r>
              <w:rPr>
                <w:highlight w:val="white"/>
              </w:rPr>
            </w:r>
          </w:p>
        </w:tc>
      </w:tr>
    </w:tbl>
    <w:p>
      <w:pPr>
        <w:spacing w:line="14" w:lineRule="auto"/>
        <w:shd w:val="clear" w:color="ffffff" w:fill="ffffff"/>
        <w:rPr>
          <w:rFonts w:ascii="Vrinda" w:hAnsi="Vrinda" w:cs="Vrinda"/>
          <w:sz w:val="2"/>
          <w:szCs w:val="2"/>
          <w:highlight w:val="white"/>
        </w:rPr>
      </w:pPr>
      <w:r>
        <w:rPr>
          <w:rFonts w:ascii="Vrinda" w:hAnsi="Vrinda" w:cs="Vrinda"/>
          <w:sz w:val="2"/>
          <w:szCs w:val="2"/>
          <w:highlight w:val="white"/>
        </w:rPr>
      </w:r>
      <w:r>
        <w:rPr>
          <w:rFonts w:ascii="Vrinda" w:hAnsi="Vrinda" w:cs="Vrinda"/>
          <w:sz w:val="2"/>
          <w:szCs w:val="2"/>
          <w:highlight w:val="white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159"/>
        <w:gridCol w:w="4061"/>
        <w:gridCol w:w="1450"/>
        <w:gridCol w:w="1450"/>
        <w:gridCol w:w="1450"/>
      </w:tblGrid>
      <w:tr>
        <w:tblPrEx/>
        <w:trPr>
          <w:tblHeader/>
        </w:trPr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1417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4 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</w:t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628,9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628,9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628,9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Бузулук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898,4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898,4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898,4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539,0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539,0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539,0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4.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808,5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808,5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808,5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7 905,7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7 905,7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7 905,7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6.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г. Орск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3 413,8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3 413,8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3 413,8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7.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808,5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808,5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808,5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8.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988,2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988,2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988,2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9.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179,7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179,7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179,7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47625</wp:posOffset>
                      </wp:positionV>
                      <wp:extent cx="0" cy="47625"/>
                      <wp:effectExtent l="0" t="0" r="0" b="0"/>
                      <wp:wrapNone/>
                      <wp:docPr id="2" name="_x0000_s1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0" cy="47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o:spt="1" type="#_x0000_t1" style="position:absolute;z-index:251658241;o:allowoverlap:true;o:allowincell:true;mso-position-horizontal-relative:text;margin-left:13.50pt;mso-position-horizontal:absolute;mso-position-vertical-relative:text;margin-top:3.75pt;mso-position-vertical:absolute;width:0.00pt;height:3.75pt;mso-wrap-distance-left:9.00pt;mso-wrap-distance-top:0.00pt;mso-wrap-distance-right:9.00pt;mso-wrap-distance-bottom:0.00pt;visibility:visible;" filled="f" strokecolor="#000000"/>
                  </w:pict>
                </mc:Fallback>
              </mc:AlternateContent>
            </w:r>
            <w:r>
              <w:rPr>
                <w:sz w:val="28"/>
                <w:szCs w:val="28"/>
                <w:highlight w:val="white"/>
              </w:rPr>
              <w:t xml:space="preserve">10.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1 706,9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1 706,9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1 706,9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1 167,9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1 167,9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1 167,9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12.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449,2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449,2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449,2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13.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ЗАТО пос. Комаровский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89,8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89,8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89,8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14.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Адамовский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718,7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718,7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718,7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15.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Акбулакский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449,2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449,2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449,2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16.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Александровский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449,2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449,2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449,2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17.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Асекеевский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179,7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179,7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179,7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18.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Беляевский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628,9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628,9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628,9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19.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Бугурусланский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1 167,9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1 167,9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1 167,9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Бузулукский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2 156,1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2 156,1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2 156,1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21.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Грачевский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359,4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359,4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359,4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22.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Домбаровский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539,0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539,0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539,0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23.</w:t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Илекский район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1 078,1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1 078,1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1 078,1</w:t>
            </w:r>
            <w:r>
              <w:rPr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Кваркенский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898,4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898,4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898,4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Красногвардейский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1 167,9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1 167,9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1 167,9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Курманаевский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628,9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628,9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628,9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Матвеевский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269,5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269,5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269,5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Новоорский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718,7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718,7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718,7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Новосергиевский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1 347,6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1 347,6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1 347,6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Октябрьский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898,4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898,4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898,4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Оренбургский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2 874,8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2 874,8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2 874,8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Первомайский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1 527,2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1 527,2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1 527,2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Переволоцкий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449,2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449,2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449,2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Пономаревский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359,4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359,4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359,4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Сакмарский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988,2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988,2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988,2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Саракташский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1 706,9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1 706,9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1 706,9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Светлинский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179,7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179,7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179,7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Северный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89,8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89,8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89,8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Ташлинский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1 347,6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1 347,6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1 347,6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Тоцкий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718,7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718,7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718,7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Тюльганский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898,4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898,4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898,4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42.</w:t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Шарлыкский район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179,7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179,7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179,7</w:t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5102" w:type="dxa"/>
            <w:textDirection w:val="lrTb"/>
            <w:noWrap/>
          </w:tcPr>
          <w:p>
            <w:pPr>
              <w:ind w:firstLine="7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Итого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44 559,7</w:t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</w:pPr>
            <w:r>
              <w:rPr>
                <w:sz w:val="28"/>
                <w:szCs w:val="28"/>
              </w:rPr>
              <w:t xml:space="preserve">44 559,7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</w:pPr>
            <w:r>
              <w:rPr>
                <w:sz w:val="28"/>
                <w:szCs w:val="28"/>
              </w:rPr>
              <w:t xml:space="preserve">44 559,7</w:t>
            </w:r>
            <w:r/>
          </w:p>
        </w:tc>
      </w:tr>
    </w:tbl>
    <w:p>
      <w:r/>
      <w:r/>
    </w:p>
    <w:p>
      <w:r/>
      <w:r/>
    </w:p>
    <w:p>
      <w:r/>
      <w:r/>
    </w:p>
    <w:p>
      <w:r>
        <w:br w:type="page" w:clear="all"/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3</w:t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Приложения 16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0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Распределение</w:t>
      </w:r>
      <w:r>
        <w:rPr>
          <w:color w:val="000000"/>
          <w:szCs w:val="28"/>
        </w:rPr>
      </w:r>
    </w:p>
    <w:p>
      <w:pPr>
        <w:pStyle w:val="730"/>
        <w:jc w:val="center"/>
        <w:rPr>
          <w:szCs w:val="28"/>
        </w:rPr>
      </w:pPr>
      <w:r>
        <w:rPr>
          <w:color w:val="000000"/>
          <w:szCs w:val="28"/>
        </w:rPr>
        <w:t xml:space="preserve">иных</w:t>
      </w:r>
      <w:r>
        <w:rPr>
          <w:color w:val="000000"/>
          <w:szCs w:val="28"/>
        </w:rPr>
        <w:t xml:space="preserve"> межбюджетных трансфертов бюджетам муниципальных образований на разработку технико-экономического обоснования мероприятий по защите города Орска Оренбургской области от затоплений</w:t>
      </w:r>
      <w:r>
        <w:rPr>
          <w:szCs w:val="28"/>
        </w:rPr>
      </w:r>
    </w:p>
    <w:p>
      <w:pPr>
        <w:pStyle w:val="730"/>
        <w:jc w:val="center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на 2025 год</w:t>
      </w:r>
      <w:r>
        <w:rPr>
          <w:szCs w:val="28"/>
        </w:rPr>
      </w:r>
    </w:p>
    <w:p>
      <w:pPr>
        <w:jc w:val="center"/>
        <w:tabs>
          <w:tab w:val="left" w:pos="3071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(Код ЦСР 13 4 04 </w:t>
      </w:r>
      <w:r>
        <w:rPr>
          <w:rFonts w:eastAsiaTheme="minorHAnsi"/>
          <w:sz w:val="28"/>
          <w:szCs w:val="28"/>
          <w:lang w:val="en-US" w:eastAsia="en-US"/>
        </w:rPr>
        <w:t xml:space="preserve">R</w:t>
      </w:r>
      <w:r>
        <w:rPr>
          <w:rFonts w:eastAsiaTheme="minorHAnsi"/>
          <w:sz w:val="28"/>
          <w:szCs w:val="28"/>
          <w:lang w:eastAsia="en-US"/>
        </w:rPr>
        <w:t xml:space="preserve">0640)</w:t>
      </w:r>
      <w:r>
        <w:rPr>
          <w:rFonts w:eastAsiaTheme="minorHAnsi"/>
          <w:sz w:val="28"/>
          <w:szCs w:val="28"/>
          <w:lang w:eastAsia="en-US"/>
        </w:rPr>
      </w:r>
    </w:p>
    <w:p>
      <w:pPr>
        <w:jc w:val="center"/>
        <w:tabs>
          <w:tab w:val="left" w:pos="307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0"/>
        <w:jc w:val="right"/>
        <w:rPr>
          <w:szCs w:val="28"/>
        </w:rPr>
      </w:pPr>
      <w:r>
        <w:rPr>
          <w:szCs w:val="28"/>
        </w:rPr>
        <w:t xml:space="preserve">(тыс. рублей)</w:t>
      </w:r>
      <w:r>
        <w:rPr>
          <w:szCs w:val="28"/>
        </w:rPr>
      </w:r>
    </w:p>
    <w:tbl>
      <w:tblPr>
        <w:tblStyle w:val="925"/>
        <w:tblW w:w="5000" w:type="pct"/>
        <w:tblLayout w:type="fixed"/>
        <w:tblLook w:val="04A0" w:firstRow="1" w:lastRow="0" w:firstColumn="1" w:lastColumn="0" w:noHBand="0" w:noVBand="1"/>
      </w:tblPr>
      <w:tblGrid>
        <w:gridCol w:w="958"/>
        <w:gridCol w:w="6520"/>
        <w:gridCol w:w="2092"/>
      </w:tblGrid>
      <w:tr>
        <w:tblPrEx/>
        <w:trPr>
          <w:trHeight w:val="7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pStyle w:val="730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eastAsia="Times New Roman" w:cs="Times New Roman"/>
                <w:szCs w:val="28"/>
              </w:rPr>
              <w:t xml:space="preserve">№ п/п 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73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eastAsia="Times New Roman" w:cs="Times New Roman"/>
                <w:szCs w:val="28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Cs w:val="28"/>
              </w:rPr>
            </w:r>
          </w:p>
          <w:p>
            <w:pPr>
              <w:pStyle w:val="73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eastAsia="Times New Roman" w:cs="Times New Roman"/>
                <w:szCs w:val="28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730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eastAsia="Times New Roman" w:cs="Times New Roman"/>
                <w:szCs w:val="28"/>
                <w:lang w:val="en-US"/>
              </w:rPr>
              <w:t xml:space="preserve">2025 </w:t>
            </w:r>
            <w:r>
              <w:rPr>
                <w:rFonts w:ascii="Times New Roman" w:hAnsi="Times New Roman" w:eastAsia="Times New Roman" w:cs="Times New Roman"/>
                <w:szCs w:val="28"/>
              </w:rPr>
              <w:t xml:space="preserve">год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pStyle w:val="730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eastAsia="Times New Roman" w:cs="Times New Roman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730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eastAsia="Times New Roman" w:cs="Times New Roman"/>
                <w:szCs w:val="28"/>
              </w:rPr>
              <w:t xml:space="preserve">г. Орск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textDirection w:val="lrTb"/>
            <w:noWrap w:val="false"/>
          </w:tcPr>
          <w:p>
            <w:pPr>
              <w:pStyle w:val="730"/>
              <w:jc w:val="right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8"/>
              </w:rPr>
              <w:t xml:space="preserve">60 992,8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8" w:type="dxa"/>
            <w:textDirection w:val="lrTb"/>
            <w:noWrap w:val="false"/>
          </w:tcPr>
          <w:p>
            <w:pPr>
              <w:pStyle w:val="73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eastAsia="Times New Roman" w:cs="Times New Roman"/>
                <w:szCs w:val="28"/>
              </w:rPr>
              <w:t xml:space="preserve">   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szCs w:val="28"/>
              </w:rPr>
              <w:t xml:space="preserve">Итого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textDirection w:val="lrTb"/>
            <w:noWrap w:val="false"/>
          </w:tcPr>
          <w:p>
            <w:pPr>
              <w:pStyle w:val="730"/>
              <w:jc w:val="right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8"/>
              </w:rPr>
              <w:t xml:space="preserve">60 992,8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</w:r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/>
      <w:r/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rinda">
    <w:panose1 w:val="020B0502040504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73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  <w:rPr>
        <w:rStyle w:val="905"/>
      </w:rPr>
      <w:framePr w:wrap="around" w:vAnchor="text" w:hAnchor="margin" w:xAlign="center" w:y="1"/>
    </w:pPr>
    <w:r>
      <w:rPr>
        <w:rStyle w:val="905"/>
      </w:rPr>
      <w:fldChar w:fldCharType="begin"/>
    </w:r>
    <w:r>
      <w:rPr>
        <w:rStyle w:val="905"/>
      </w:rPr>
      <w:instrText xml:space="preserve">PAGE  </w:instrText>
    </w:r>
    <w:r>
      <w:rPr>
        <w:rStyle w:val="905"/>
      </w:rPr>
      <w:fldChar w:fldCharType="end"/>
    </w:r>
    <w:r>
      <w:rPr>
        <w:rStyle w:val="905"/>
      </w:rPr>
    </w:r>
  </w:p>
  <w:p>
    <w:pPr>
      <w:pStyle w:val="73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  <w:jc w:val="center"/>
    </w:pPr>
    <w:r/>
    <w:r/>
  </w:p>
  <w:p>
    <w:pPr>
      <w:pStyle w:val="7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717"/>
    <w:link w:val="741"/>
    <w:uiPriority w:val="35"/>
    <w:rPr>
      <w:b/>
      <w:bCs/>
      <w:color w:val="4f81bd" w:themeColor="accent1"/>
      <w:sz w:val="18"/>
      <w:szCs w:val="18"/>
    </w:rPr>
  </w:style>
  <w:style w:type="paragraph" w:styleId="707" w:default="1">
    <w:name w:val="Normal"/>
    <w:qFormat/>
    <w:rPr>
      <w:sz w:val="24"/>
      <w:szCs w:val="24"/>
      <w:lang w:eastAsia="ru-RU"/>
    </w:rPr>
  </w:style>
  <w:style w:type="paragraph" w:styleId="708">
    <w:name w:val="Heading 1"/>
    <w:basedOn w:val="707"/>
    <w:next w:val="707"/>
    <w:link w:val="761"/>
    <w:uiPriority w:val="9"/>
    <w:qFormat/>
    <w:pPr>
      <w:keepNext/>
      <w:outlineLvl w:val="0"/>
    </w:pPr>
    <w:rPr>
      <w:b/>
      <w:color w:val="000000"/>
      <w:sz w:val="28"/>
      <w:szCs w:val="20"/>
    </w:rPr>
  </w:style>
  <w:style w:type="paragraph" w:styleId="709">
    <w:name w:val="Heading 2"/>
    <w:basedOn w:val="707"/>
    <w:next w:val="707"/>
    <w:link w:val="7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/>
      <w:sz w:val="34"/>
    </w:rPr>
  </w:style>
  <w:style w:type="paragraph" w:styleId="710">
    <w:name w:val="Heading 3"/>
    <w:basedOn w:val="707"/>
    <w:next w:val="707"/>
    <w:link w:val="7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711">
    <w:name w:val="Heading 4"/>
    <w:basedOn w:val="707"/>
    <w:next w:val="707"/>
    <w:link w:val="7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712">
    <w:name w:val="Heading 5"/>
    <w:basedOn w:val="707"/>
    <w:next w:val="707"/>
    <w:link w:val="7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/>
      <w:b/>
      <w:bCs/>
    </w:rPr>
  </w:style>
  <w:style w:type="paragraph" w:styleId="713">
    <w:name w:val="Heading 6"/>
    <w:basedOn w:val="707"/>
    <w:next w:val="707"/>
    <w:link w:val="7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14">
    <w:name w:val="Heading 7"/>
    <w:basedOn w:val="707"/>
    <w:next w:val="70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715">
    <w:name w:val="Heading 8"/>
    <w:basedOn w:val="707"/>
    <w:next w:val="707"/>
    <w:link w:val="7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716">
    <w:name w:val="Heading 9"/>
    <w:basedOn w:val="707"/>
    <w:next w:val="707"/>
    <w:link w:val="7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styleId="717" w:default="1">
    <w:name w:val="Default Paragraph Font"/>
    <w:uiPriority w:val="1"/>
    <w:semiHidden/>
    <w:unhideWhenUsed/>
  </w:style>
  <w:style w:type="table" w:styleId="7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9" w:default="1">
    <w:name w:val="No List"/>
    <w:uiPriority w:val="99"/>
    <w:semiHidden/>
    <w:unhideWhenUsed/>
  </w:style>
  <w:style w:type="character" w:styleId="720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21" w:customStyle="1">
    <w:name w:val="Heading 2 Char"/>
    <w:uiPriority w:val="9"/>
    <w:rPr>
      <w:rFonts w:ascii="Arial" w:hAnsi="Arial" w:eastAsia="Arial" w:cs="Arial"/>
      <w:sz w:val="34"/>
    </w:rPr>
  </w:style>
  <w:style w:type="character" w:styleId="722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23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24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725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26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7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28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List Paragraph"/>
    <w:basedOn w:val="707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730">
    <w:name w:val="No Spacing"/>
    <w:uiPriority w:val="1"/>
    <w:qFormat/>
    <w:pPr>
      <w:ind w:firstLine="720"/>
      <w:jc w:val="both"/>
      <w:widowControl w:val="off"/>
    </w:pPr>
    <w:rPr>
      <w:sz w:val="28"/>
      <w:lang w:eastAsia="ru-RU"/>
    </w:rPr>
  </w:style>
  <w:style w:type="paragraph" w:styleId="731">
    <w:name w:val="Title"/>
    <w:basedOn w:val="707"/>
    <w:next w:val="707"/>
    <w:link w:val="7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 w:customStyle="1">
    <w:name w:val="Title Char"/>
    <w:uiPriority w:val="10"/>
    <w:rPr>
      <w:sz w:val="48"/>
      <w:szCs w:val="48"/>
    </w:rPr>
  </w:style>
  <w:style w:type="paragraph" w:styleId="733">
    <w:name w:val="Subtitle"/>
    <w:basedOn w:val="707"/>
    <w:next w:val="707"/>
    <w:link w:val="771"/>
    <w:uiPriority w:val="11"/>
    <w:qFormat/>
    <w:pPr>
      <w:spacing w:before="200" w:after="200"/>
    </w:pPr>
  </w:style>
  <w:style w:type="character" w:styleId="734" w:customStyle="1">
    <w:name w:val="Subtitle Char"/>
    <w:uiPriority w:val="11"/>
    <w:rPr>
      <w:sz w:val="24"/>
      <w:szCs w:val="24"/>
    </w:rPr>
  </w:style>
  <w:style w:type="paragraph" w:styleId="735">
    <w:name w:val="Quote"/>
    <w:basedOn w:val="707"/>
    <w:next w:val="707"/>
    <w:link w:val="772"/>
    <w:uiPriority w:val="29"/>
    <w:qFormat/>
    <w:pPr>
      <w:ind w:left="720" w:right="720"/>
    </w:pPr>
    <w:rPr>
      <w:i/>
      <w:sz w:val="20"/>
      <w:szCs w:val="20"/>
    </w:rPr>
  </w:style>
  <w:style w:type="character" w:styleId="736" w:customStyle="1">
    <w:name w:val="Quote Char"/>
    <w:uiPriority w:val="29"/>
    <w:rPr>
      <w:i/>
    </w:rPr>
  </w:style>
  <w:style w:type="paragraph" w:styleId="737">
    <w:name w:val="Intense Quote"/>
    <w:basedOn w:val="707"/>
    <w:next w:val="707"/>
    <w:link w:val="77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  <w:szCs w:val="20"/>
    </w:rPr>
  </w:style>
  <w:style w:type="character" w:styleId="738" w:customStyle="1">
    <w:name w:val="Intense Quote Char"/>
    <w:uiPriority w:val="30"/>
    <w:rPr>
      <w:i/>
    </w:rPr>
  </w:style>
  <w:style w:type="paragraph" w:styleId="739">
    <w:name w:val="Header"/>
    <w:basedOn w:val="707"/>
    <w:link w:val="904"/>
    <w:uiPriority w:val="99"/>
    <w:pPr>
      <w:tabs>
        <w:tab w:val="center" w:pos="4677" w:leader="none"/>
        <w:tab w:val="right" w:pos="9355" w:leader="none"/>
      </w:tabs>
    </w:pPr>
  </w:style>
  <w:style w:type="paragraph" w:styleId="740">
    <w:name w:val="Footer"/>
    <w:basedOn w:val="707"/>
    <w:link w:val="917"/>
    <w:uiPriority w:val="99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741">
    <w:name w:val="Caption"/>
    <w:basedOn w:val="707"/>
    <w:next w:val="707"/>
    <w:link w:val="776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table" w:styleId="742">
    <w:name w:val="Table Grid"/>
    <w:basedOn w:val="718"/>
    <w:uiPriority w:val="39"/>
    <w:tblPr/>
  </w:style>
  <w:style w:type="character" w:styleId="743">
    <w:name w:val="Hyperlink"/>
    <w:uiPriority w:val="99"/>
    <w:rPr>
      <w:rFonts w:cs="Times New Roman"/>
      <w:color w:val="0000ff"/>
      <w:u w:val="single"/>
    </w:rPr>
  </w:style>
  <w:style w:type="paragraph" w:styleId="744">
    <w:name w:val="footnote text"/>
    <w:basedOn w:val="707"/>
    <w:link w:val="902"/>
    <w:uiPriority w:val="99"/>
    <w:semiHidden/>
    <w:unhideWhenUsed/>
    <w:pPr>
      <w:spacing w:after="40"/>
    </w:pPr>
    <w:rPr>
      <w:sz w:val="18"/>
      <w:szCs w:val="20"/>
    </w:rPr>
  </w:style>
  <w:style w:type="character" w:styleId="745" w:customStyle="1">
    <w:name w:val="Footnote Text Char"/>
    <w:uiPriority w:val="99"/>
    <w:rPr>
      <w:sz w:val="18"/>
    </w:rPr>
  </w:style>
  <w:style w:type="character" w:styleId="746">
    <w:name w:val="footnote reference"/>
    <w:uiPriority w:val="99"/>
    <w:unhideWhenUsed/>
    <w:rPr>
      <w:rFonts w:cs="Times New Roman"/>
      <w:vertAlign w:val="superscript"/>
    </w:rPr>
  </w:style>
  <w:style w:type="paragraph" w:styleId="747">
    <w:name w:val="endnote text"/>
    <w:basedOn w:val="707"/>
    <w:link w:val="903"/>
    <w:uiPriority w:val="99"/>
    <w:semiHidden/>
    <w:unhideWhenUsed/>
    <w:rPr>
      <w:sz w:val="20"/>
      <w:szCs w:val="20"/>
    </w:rPr>
  </w:style>
  <w:style w:type="character" w:styleId="748" w:customStyle="1">
    <w:name w:val="Endnote Text Char"/>
    <w:uiPriority w:val="99"/>
    <w:rPr>
      <w:sz w:val="20"/>
    </w:rPr>
  </w:style>
  <w:style w:type="character" w:styleId="749">
    <w:name w:val="endnote reference"/>
    <w:uiPriority w:val="99"/>
    <w:semiHidden/>
    <w:unhideWhenUsed/>
    <w:rPr>
      <w:rFonts w:cs="Times New Roman"/>
      <w:vertAlign w:val="superscript"/>
    </w:rPr>
  </w:style>
  <w:style w:type="paragraph" w:styleId="750">
    <w:name w:val="toc 1"/>
    <w:basedOn w:val="707"/>
    <w:next w:val="707"/>
    <w:uiPriority w:val="39"/>
    <w:unhideWhenUsed/>
    <w:pPr>
      <w:spacing w:after="57"/>
    </w:pPr>
  </w:style>
  <w:style w:type="paragraph" w:styleId="751">
    <w:name w:val="toc 2"/>
    <w:basedOn w:val="707"/>
    <w:next w:val="707"/>
    <w:uiPriority w:val="39"/>
    <w:unhideWhenUsed/>
    <w:pPr>
      <w:ind w:left="283"/>
      <w:spacing w:after="57"/>
    </w:pPr>
  </w:style>
  <w:style w:type="paragraph" w:styleId="752">
    <w:name w:val="toc 3"/>
    <w:basedOn w:val="707"/>
    <w:next w:val="707"/>
    <w:uiPriority w:val="39"/>
    <w:unhideWhenUsed/>
    <w:pPr>
      <w:ind w:left="567"/>
      <w:spacing w:after="57"/>
    </w:pPr>
  </w:style>
  <w:style w:type="paragraph" w:styleId="753">
    <w:name w:val="toc 4"/>
    <w:basedOn w:val="707"/>
    <w:next w:val="707"/>
    <w:uiPriority w:val="39"/>
    <w:unhideWhenUsed/>
    <w:pPr>
      <w:ind w:left="850"/>
      <w:spacing w:after="57"/>
    </w:pPr>
  </w:style>
  <w:style w:type="paragraph" w:styleId="754">
    <w:name w:val="toc 5"/>
    <w:basedOn w:val="707"/>
    <w:next w:val="707"/>
    <w:uiPriority w:val="39"/>
    <w:unhideWhenUsed/>
    <w:pPr>
      <w:ind w:left="1134"/>
      <w:spacing w:after="57"/>
    </w:pPr>
  </w:style>
  <w:style w:type="paragraph" w:styleId="755">
    <w:name w:val="toc 6"/>
    <w:basedOn w:val="707"/>
    <w:next w:val="707"/>
    <w:uiPriority w:val="39"/>
    <w:unhideWhenUsed/>
    <w:pPr>
      <w:ind w:left="1417"/>
      <w:spacing w:after="57"/>
    </w:pPr>
  </w:style>
  <w:style w:type="paragraph" w:styleId="756">
    <w:name w:val="toc 7"/>
    <w:basedOn w:val="707"/>
    <w:next w:val="707"/>
    <w:uiPriority w:val="39"/>
    <w:unhideWhenUsed/>
    <w:pPr>
      <w:ind w:left="1701"/>
      <w:spacing w:after="57"/>
    </w:pPr>
  </w:style>
  <w:style w:type="paragraph" w:styleId="757">
    <w:name w:val="toc 8"/>
    <w:basedOn w:val="707"/>
    <w:next w:val="707"/>
    <w:uiPriority w:val="39"/>
    <w:unhideWhenUsed/>
    <w:pPr>
      <w:ind w:left="1984"/>
      <w:spacing w:after="57"/>
    </w:pPr>
  </w:style>
  <w:style w:type="paragraph" w:styleId="758">
    <w:name w:val="toc 9"/>
    <w:basedOn w:val="707"/>
    <w:next w:val="707"/>
    <w:uiPriority w:val="39"/>
    <w:unhideWhenUsed/>
    <w:pPr>
      <w:ind w:left="2268"/>
      <w:spacing w:after="57"/>
    </w:pPr>
  </w:style>
  <w:style w:type="paragraph" w:styleId="759">
    <w:name w:val="TOC Heading"/>
    <w:basedOn w:val="708"/>
    <w:uiPriority w:val="39"/>
    <w:unhideWhenUsed/>
    <w:pPr>
      <w:keepNext w:val="0"/>
      <w:outlineLvl w:val="9"/>
    </w:pPr>
    <w:rPr>
      <w:b w:val="0"/>
      <w:sz w:val="20"/>
    </w:rPr>
  </w:style>
  <w:style w:type="paragraph" w:styleId="760">
    <w:name w:val="table of figures"/>
    <w:basedOn w:val="707"/>
    <w:next w:val="707"/>
    <w:uiPriority w:val="99"/>
    <w:unhideWhenUsed/>
  </w:style>
  <w:style w:type="character" w:styleId="761" w:customStyle="1">
    <w:name w:val="Заголовок 1 Знак"/>
    <w:link w:val="708"/>
    <w:uiPriority w:val="9"/>
    <w:rPr>
      <w:rFonts w:ascii="Arial" w:hAnsi="Arial" w:cs="Arial"/>
      <w:sz w:val="40"/>
      <w:szCs w:val="40"/>
    </w:rPr>
  </w:style>
  <w:style w:type="character" w:styleId="762" w:customStyle="1">
    <w:name w:val="Заголовок 2 Знак"/>
    <w:link w:val="709"/>
    <w:uiPriority w:val="9"/>
    <w:rPr>
      <w:rFonts w:ascii="Arial" w:hAnsi="Arial" w:cs="Arial"/>
      <w:sz w:val="34"/>
    </w:rPr>
  </w:style>
  <w:style w:type="character" w:styleId="763" w:customStyle="1">
    <w:name w:val="Заголовок 3 Знак"/>
    <w:link w:val="710"/>
    <w:uiPriority w:val="9"/>
    <w:rPr>
      <w:rFonts w:ascii="Arial" w:hAnsi="Arial" w:cs="Arial"/>
      <w:sz w:val="30"/>
      <w:szCs w:val="30"/>
    </w:rPr>
  </w:style>
  <w:style w:type="character" w:styleId="764" w:customStyle="1">
    <w:name w:val="Заголовок 4 Знак"/>
    <w:link w:val="711"/>
    <w:uiPriority w:val="9"/>
    <w:rPr>
      <w:rFonts w:ascii="Arial" w:hAnsi="Arial" w:cs="Arial"/>
      <w:b/>
      <w:bCs/>
      <w:sz w:val="26"/>
      <w:szCs w:val="26"/>
    </w:rPr>
  </w:style>
  <w:style w:type="character" w:styleId="765" w:customStyle="1">
    <w:name w:val="Заголовок 5 Знак"/>
    <w:link w:val="712"/>
    <w:uiPriority w:val="9"/>
    <w:rPr>
      <w:rFonts w:ascii="Arial" w:hAnsi="Arial" w:cs="Arial"/>
      <w:b/>
      <w:bCs/>
      <w:sz w:val="24"/>
      <w:szCs w:val="24"/>
    </w:rPr>
  </w:style>
  <w:style w:type="character" w:styleId="766" w:customStyle="1">
    <w:name w:val="Заголовок 6 Знак"/>
    <w:link w:val="713"/>
    <w:uiPriority w:val="9"/>
    <w:rPr>
      <w:rFonts w:ascii="Arial" w:hAnsi="Arial" w:cs="Arial"/>
      <w:b/>
      <w:bCs/>
      <w:sz w:val="22"/>
      <w:szCs w:val="22"/>
    </w:rPr>
  </w:style>
  <w:style w:type="character" w:styleId="767" w:customStyle="1">
    <w:name w:val="Заголовок 7 Знак"/>
    <w:link w:val="714"/>
    <w:uiPriority w:val="9"/>
    <w:rPr>
      <w:rFonts w:ascii="Arial" w:hAnsi="Arial" w:cs="Arial"/>
      <w:b/>
      <w:bCs/>
      <w:i/>
      <w:iCs/>
      <w:sz w:val="22"/>
      <w:szCs w:val="22"/>
    </w:rPr>
  </w:style>
  <w:style w:type="character" w:styleId="768" w:customStyle="1">
    <w:name w:val="Заголовок 8 Знак"/>
    <w:link w:val="715"/>
    <w:uiPriority w:val="9"/>
    <w:rPr>
      <w:rFonts w:ascii="Arial" w:hAnsi="Arial" w:cs="Arial"/>
      <w:i/>
      <w:iCs/>
      <w:sz w:val="22"/>
      <w:szCs w:val="22"/>
    </w:rPr>
  </w:style>
  <w:style w:type="character" w:styleId="769" w:customStyle="1">
    <w:name w:val="Заголовок 9 Знак"/>
    <w:link w:val="716"/>
    <w:uiPriority w:val="9"/>
    <w:rPr>
      <w:rFonts w:ascii="Arial" w:hAnsi="Arial" w:cs="Arial"/>
      <w:i/>
      <w:iCs/>
      <w:sz w:val="21"/>
      <w:szCs w:val="21"/>
    </w:rPr>
  </w:style>
  <w:style w:type="character" w:styleId="770" w:customStyle="1">
    <w:name w:val="Заголовок Знак"/>
    <w:link w:val="731"/>
    <w:uiPriority w:val="10"/>
    <w:rPr>
      <w:rFonts w:cs="Times New Roman"/>
      <w:sz w:val="48"/>
      <w:szCs w:val="48"/>
    </w:rPr>
  </w:style>
  <w:style w:type="character" w:styleId="771" w:customStyle="1">
    <w:name w:val="Подзаголовок Знак"/>
    <w:link w:val="733"/>
    <w:uiPriority w:val="11"/>
    <w:rPr>
      <w:rFonts w:cs="Times New Roman"/>
      <w:sz w:val="24"/>
      <w:szCs w:val="24"/>
    </w:rPr>
  </w:style>
  <w:style w:type="character" w:styleId="772" w:customStyle="1">
    <w:name w:val="Цитата 2 Знак"/>
    <w:link w:val="735"/>
    <w:uiPriority w:val="29"/>
    <w:rPr>
      <w:rFonts w:cs="Times New Roman"/>
      <w:i/>
    </w:rPr>
  </w:style>
  <w:style w:type="character" w:styleId="773" w:customStyle="1">
    <w:name w:val="Выделенная цитата Знак"/>
    <w:link w:val="737"/>
    <w:uiPriority w:val="30"/>
    <w:rPr>
      <w:rFonts w:cs="Times New Roman"/>
      <w:i/>
    </w:rPr>
  </w:style>
  <w:style w:type="character" w:styleId="774" w:customStyle="1">
    <w:name w:val="Header Char"/>
    <w:uiPriority w:val="99"/>
    <w:rPr>
      <w:rFonts w:cs="Times New Roman"/>
    </w:rPr>
  </w:style>
  <w:style w:type="character" w:styleId="775" w:customStyle="1">
    <w:name w:val="Footer Char"/>
    <w:uiPriority w:val="99"/>
    <w:rPr>
      <w:rFonts w:cs="Times New Roman"/>
    </w:rPr>
  </w:style>
  <w:style w:type="character" w:styleId="776" w:customStyle="1">
    <w:name w:val="Название объекта Знак"/>
    <w:link w:val="741"/>
    <w:uiPriority w:val="99"/>
  </w:style>
  <w:style w:type="table" w:styleId="777" w:customStyle="1">
    <w:name w:val="Table Grid Light"/>
    <w:basedOn w:val="718"/>
    <w:uiPriority w:val="59"/>
    <w:tblPr/>
  </w:style>
  <w:style w:type="table" w:styleId="778">
    <w:name w:val="Plain Table 1"/>
    <w:basedOn w:val="718"/>
    <w:uiPriority w:val="59"/>
    <w:tblPr/>
  </w:style>
  <w:style w:type="table" w:styleId="779">
    <w:name w:val="Plain Table 2"/>
    <w:basedOn w:val="718"/>
    <w:uiPriority w:val="59"/>
    <w:tblPr/>
  </w:style>
  <w:style w:type="table" w:styleId="780">
    <w:name w:val="Plain Table 3"/>
    <w:basedOn w:val="718"/>
    <w:uiPriority w:val="99"/>
    <w:tblPr/>
  </w:style>
  <w:style w:type="table" w:styleId="781">
    <w:name w:val="Plain Table 4"/>
    <w:basedOn w:val="718"/>
    <w:uiPriority w:val="99"/>
    <w:tblPr/>
  </w:style>
  <w:style w:type="table" w:styleId="782">
    <w:name w:val="Plain Table 5"/>
    <w:basedOn w:val="718"/>
    <w:uiPriority w:val="99"/>
    <w:tblPr/>
  </w:style>
  <w:style w:type="table" w:styleId="783">
    <w:name w:val="Grid Table 1 Light"/>
    <w:basedOn w:val="718"/>
    <w:uiPriority w:val="99"/>
    <w:tblPr/>
  </w:style>
  <w:style w:type="table" w:styleId="784" w:customStyle="1">
    <w:name w:val="Grid Table 1 Light - Accent 1"/>
    <w:basedOn w:val="718"/>
    <w:uiPriority w:val="99"/>
    <w:tblPr/>
  </w:style>
  <w:style w:type="table" w:styleId="785" w:customStyle="1">
    <w:name w:val="Grid Table 1 Light - Accent 2"/>
    <w:basedOn w:val="718"/>
    <w:uiPriority w:val="99"/>
    <w:tblPr/>
  </w:style>
  <w:style w:type="table" w:styleId="786" w:customStyle="1">
    <w:name w:val="Grid Table 1 Light - Accent 3"/>
    <w:basedOn w:val="718"/>
    <w:uiPriority w:val="99"/>
    <w:tblPr/>
  </w:style>
  <w:style w:type="table" w:styleId="787" w:customStyle="1">
    <w:name w:val="Grid Table 1 Light - Accent 4"/>
    <w:basedOn w:val="718"/>
    <w:uiPriority w:val="99"/>
    <w:tblPr/>
  </w:style>
  <w:style w:type="table" w:styleId="788" w:customStyle="1">
    <w:name w:val="Grid Table 1 Light - Accent 5"/>
    <w:basedOn w:val="718"/>
    <w:uiPriority w:val="99"/>
    <w:tblPr/>
  </w:style>
  <w:style w:type="table" w:styleId="789" w:customStyle="1">
    <w:name w:val="Grid Table 1 Light - Accent 6"/>
    <w:basedOn w:val="718"/>
    <w:uiPriority w:val="99"/>
    <w:tblPr/>
  </w:style>
  <w:style w:type="table" w:styleId="790">
    <w:name w:val="Grid Table 2"/>
    <w:basedOn w:val="718"/>
    <w:uiPriority w:val="99"/>
    <w:tblPr/>
  </w:style>
  <w:style w:type="table" w:styleId="791" w:customStyle="1">
    <w:name w:val="Grid Table 2 - Accent 1"/>
    <w:basedOn w:val="718"/>
    <w:uiPriority w:val="99"/>
    <w:tblPr/>
  </w:style>
  <w:style w:type="table" w:styleId="792" w:customStyle="1">
    <w:name w:val="Grid Table 2 - Accent 2"/>
    <w:basedOn w:val="718"/>
    <w:uiPriority w:val="99"/>
    <w:tblPr/>
  </w:style>
  <w:style w:type="table" w:styleId="793" w:customStyle="1">
    <w:name w:val="Grid Table 2 - Accent 3"/>
    <w:basedOn w:val="718"/>
    <w:uiPriority w:val="99"/>
    <w:tblPr/>
  </w:style>
  <w:style w:type="table" w:styleId="794" w:customStyle="1">
    <w:name w:val="Grid Table 2 - Accent 4"/>
    <w:basedOn w:val="718"/>
    <w:uiPriority w:val="99"/>
    <w:tblPr/>
  </w:style>
  <w:style w:type="table" w:styleId="795" w:customStyle="1">
    <w:name w:val="Grid Table 2 - Accent 5"/>
    <w:basedOn w:val="718"/>
    <w:uiPriority w:val="99"/>
    <w:tblPr/>
  </w:style>
  <w:style w:type="table" w:styleId="796" w:customStyle="1">
    <w:name w:val="Grid Table 2 - Accent 6"/>
    <w:basedOn w:val="718"/>
    <w:uiPriority w:val="99"/>
    <w:tblPr/>
  </w:style>
  <w:style w:type="table" w:styleId="797">
    <w:name w:val="Grid Table 3"/>
    <w:basedOn w:val="718"/>
    <w:uiPriority w:val="99"/>
    <w:tblPr/>
  </w:style>
  <w:style w:type="table" w:styleId="798" w:customStyle="1">
    <w:name w:val="Grid Table 3 - Accent 1"/>
    <w:basedOn w:val="718"/>
    <w:uiPriority w:val="99"/>
    <w:tblPr/>
  </w:style>
  <w:style w:type="table" w:styleId="799" w:customStyle="1">
    <w:name w:val="Grid Table 3 - Accent 2"/>
    <w:basedOn w:val="718"/>
    <w:uiPriority w:val="99"/>
    <w:tblPr/>
  </w:style>
  <w:style w:type="table" w:styleId="800" w:customStyle="1">
    <w:name w:val="Grid Table 3 - Accent 3"/>
    <w:basedOn w:val="718"/>
    <w:uiPriority w:val="99"/>
    <w:tblPr/>
  </w:style>
  <w:style w:type="table" w:styleId="801" w:customStyle="1">
    <w:name w:val="Grid Table 3 - Accent 4"/>
    <w:basedOn w:val="718"/>
    <w:uiPriority w:val="99"/>
    <w:tblPr/>
  </w:style>
  <w:style w:type="table" w:styleId="802" w:customStyle="1">
    <w:name w:val="Grid Table 3 - Accent 5"/>
    <w:basedOn w:val="718"/>
    <w:uiPriority w:val="99"/>
    <w:tblPr/>
  </w:style>
  <w:style w:type="table" w:styleId="803" w:customStyle="1">
    <w:name w:val="Grid Table 3 - Accent 6"/>
    <w:basedOn w:val="718"/>
    <w:uiPriority w:val="99"/>
    <w:tblPr/>
  </w:style>
  <w:style w:type="table" w:styleId="804">
    <w:name w:val="Grid Table 4"/>
    <w:basedOn w:val="718"/>
    <w:uiPriority w:val="59"/>
    <w:tblPr/>
  </w:style>
  <w:style w:type="table" w:styleId="805" w:customStyle="1">
    <w:name w:val="Grid Table 4 - Accent 1"/>
    <w:basedOn w:val="718"/>
    <w:uiPriority w:val="59"/>
    <w:tblPr/>
  </w:style>
  <w:style w:type="table" w:styleId="806" w:customStyle="1">
    <w:name w:val="Grid Table 4 - Accent 2"/>
    <w:basedOn w:val="718"/>
    <w:uiPriority w:val="59"/>
    <w:tblPr/>
  </w:style>
  <w:style w:type="table" w:styleId="807" w:customStyle="1">
    <w:name w:val="Grid Table 4 - Accent 3"/>
    <w:basedOn w:val="718"/>
    <w:uiPriority w:val="59"/>
    <w:tblPr/>
  </w:style>
  <w:style w:type="table" w:styleId="808" w:customStyle="1">
    <w:name w:val="Grid Table 4 - Accent 4"/>
    <w:basedOn w:val="718"/>
    <w:uiPriority w:val="59"/>
    <w:tblPr/>
  </w:style>
  <w:style w:type="table" w:styleId="809" w:customStyle="1">
    <w:name w:val="Grid Table 4 - Accent 5"/>
    <w:basedOn w:val="718"/>
    <w:uiPriority w:val="59"/>
    <w:tblPr/>
  </w:style>
  <w:style w:type="table" w:styleId="810" w:customStyle="1">
    <w:name w:val="Grid Table 4 - Accent 6"/>
    <w:basedOn w:val="718"/>
    <w:uiPriority w:val="59"/>
    <w:tblPr/>
  </w:style>
  <w:style w:type="table" w:styleId="811">
    <w:name w:val="Grid Table 5 Dark"/>
    <w:basedOn w:val="718"/>
    <w:uiPriority w:val="99"/>
    <w:tblPr/>
  </w:style>
  <w:style w:type="table" w:styleId="812" w:customStyle="1">
    <w:name w:val="Grid Table 5 Dark- Accent 1"/>
    <w:basedOn w:val="718"/>
    <w:uiPriority w:val="99"/>
    <w:tblPr/>
  </w:style>
  <w:style w:type="table" w:styleId="813" w:customStyle="1">
    <w:name w:val="Grid Table 5 Dark - Accent 2"/>
    <w:basedOn w:val="718"/>
    <w:uiPriority w:val="99"/>
    <w:tblPr/>
  </w:style>
  <w:style w:type="table" w:styleId="814" w:customStyle="1">
    <w:name w:val="Grid Table 5 Dark - Accent 3"/>
    <w:basedOn w:val="718"/>
    <w:uiPriority w:val="99"/>
    <w:tblPr/>
  </w:style>
  <w:style w:type="table" w:styleId="815" w:customStyle="1">
    <w:name w:val="Grid Table 5 Dark- Accent 4"/>
    <w:basedOn w:val="718"/>
    <w:uiPriority w:val="99"/>
    <w:tblPr/>
  </w:style>
  <w:style w:type="table" w:styleId="816" w:customStyle="1">
    <w:name w:val="Grid Table 5 Dark - Accent 5"/>
    <w:basedOn w:val="718"/>
    <w:uiPriority w:val="99"/>
    <w:tblPr/>
  </w:style>
  <w:style w:type="table" w:styleId="817" w:customStyle="1">
    <w:name w:val="Grid Table 5 Dark - Accent 6"/>
    <w:basedOn w:val="718"/>
    <w:uiPriority w:val="99"/>
    <w:tblPr/>
  </w:style>
  <w:style w:type="table" w:styleId="818">
    <w:name w:val="Grid Table 6 Colorful"/>
    <w:basedOn w:val="718"/>
    <w:uiPriority w:val="99"/>
    <w:tblPr/>
  </w:style>
  <w:style w:type="table" w:styleId="819" w:customStyle="1">
    <w:name w:val="Grid Table 6 Colorful - Accent 1"/>
    <w:basedOn w:val="718"/>
    <w:uiPriority w:val="99"/>
    <w:tblPr/>
  </w:style>
  <w:style w:type="table" w:styleId="820" w:customStyle="1">
    <w:name w:val="Grid Table 6 Colorful - Accent 2"/>
    <w:basedOn w:val="718"/>
    <w:uiPriority w:val="99"/>
    <w:tblPr/>
  </w:style>
  <w:style w:type="table" w:styleId="821" w:customStyle="1">
    <w:name w:val="Grid Table 6 Colorful - Accent 3"/>
    <w:basedOn w:val="718"/>
    <w:uiPriority w:val="99"/>
    <w:tblPr/>
  </w:style>
  <w:style w:type="table" w:styleId="822" w:customStyle="1">
    <w:name w:val="Grid Table 6 Colorful - Accent 4"/>
    <w:basedOn w:val="718"/>
    <w:uiPriority w:val="99"/>
    <w:tblPr/>
  </w:style>
  <w:style w:type="table" w:styleId="823" w:customStyle="1">
    <w:name w:val="Grid Table 6 Colorful - Accent 5"/>
    <w:basedOn w:val="718"/>
    <w:uiPriority w:val="99"/>
    <w:tblPr/>
  </w:style>
  <w:style w:type="table" w:styleId="824" w:customStyle="1">
    <w:name w:val="Grid Table 6 Colorful - Accent 6"/>
    <w:basedOn w:val="718"/>
    <w:uiPriority w:val="99"/>
    <w:tblPr/>
  </w:style>
  <w:style w:type="table" w:styleId="825">
    <w:name w:val="Grid Table 7 Colorful"/>
    <w:basedOn w:val="718"/>
    <w:uiPriority w:val="99"/>
    <w:tblPr/>
  </w:style>
  <w:style w:type="table" w:styleId="826" w:customStyle="1">
    <w:name w:val="Grid Table 7 Colorful - Accent 1"/>
    <w:basedOn w:val="718"/>
    <w:uiPriority w:val="99"/>
    <w:tblPr/>
  </w:style>
  <w:style w:type="table" w:styleId="827" w:customStyle="1">
    <w:name w:val="Grid Table 7 Colorful - Accent 2"/>
    <w:basedOn w:val="718"/>
    <w:uiPriority w:val="99"/>
    <w:tblPr/>
  </w:style>
  <w:style w:type="table" w:styleId="828" w:customStyle="1">
    <w:name w:val="Grid Table 7 Colorful - Accent 3"/>
    <w:basedOn w:val="718"/>
    <w:uiPriority w:val="99"/>
    <w:tblPr/>
  </w:style>
  <w:style w:type="table" w:styleId="829" w:customStyle="1">
    <w:name w:val="Grid Table 7 Colorful - Accent 4"/>
    <w:basedOn w:val="718"/>
    <w:uiPriority w:val="99"/>
    <w:tblPr/>
  </w:style>
  <w:style w:type="table" w:styleId="830" w:customStyle="1">
    <w:name w:val="Grid Table 7 Colorful - Accent 5"/>
    <w:basedOn w:val="718"/>
    <w:uiPriority w:val="99"/>
    <w:tblPr/>
  </w:style>
  <w:style w:type="table" w:styleId="831" w:customStyle="1">
    <w:name w:val="Grid Table 7 Colorful - Accent 6"/>
    <w:basedOn w:val="718"/>
    <w:uiPriority w:val="99"/>
    <w:tblPr/>
  </w:style>
  <w:style w:type="table" w:styleId="832">
    <w:name w:val="List Table 1 Light"/>
    <w:basedOn w:val="718"/>
    <w:uiPriority w:val="99"/>
    <w:tblPr/>
  </w:style>
  <w:style w:type="table" w:styleId="833" w:customStyle="1">
    <w:name w:val="List Table 1 Light - Accent 1"/>
    <w:basedOn w:val="718"/>
    <w:uiPriority w:val="99"/>
    <w:tblPr/>
  </w:style>
  <w:style w:type="table" w:styleId="834" w:customStyle="1">
    <w:name w:val="List Table 1 Light - Accent 2"/>
    <w:basedOn w:val="718"/>
    <w:uiPriority w:val="99"/>
    <w:tblPr/>
  </w:style>
  <w:style w:type="table" w:styleId="835" w:customStyle="1">
    <w:name w:val="List Table 1 Light - Accent 3"/>
    <w:basedOn w:val="718"/>
    <w:uiPriority w:val="99"/>
    <w:tblPr/>
  </w:style>
  <w:style w:type="table" w:styleId="836" w:customStyle="1">
    <w:name w:val="List Table 1 Light - Accent 4"/>
    <w:basedOn w:val="718"/>
    <w:uiPriority w:val="99"/>
    <w:tblPr/>
  </w:style>
  <w:style w:type="table" w:styleId="837" w:customStyle="1">
    <w:name w:val="List Table 1 Light - Accent 5"/>
    <w:basedOn w:val="718"/>
    <w:uiPriority w:val="99"/>
    <w:tblPr/>
  </w:style>
  <w:style w:type="table" w:styleId="838" w:customStyle="1">
    <w:name w:val="List Table 1 Light - Accent 6"/>
    <w:basedOn w:val="718"/>
    <w:uiPriority w:val="99"/>
    <w:tblPr/>
  </w:style>
  <w:style w:type="table" w:styleId="839">
    <w:name w:val="List Table 2"/>
    <w:basedOn w:val="718"/>
    <w:uiPriority w:val="99"/>
    <w:tblPr/>
  </w:style>
  <w:style w:type="table" w:styleId="840" w:customStyle="1">
    <w:name w:val="List Table 2 - Accent 1"/>
    <w:basedOn w:val="718"/>
    <w:uiPriority w:val="99"/>
    <w:tblPr/>
  </w:style>
  <w:style w:type="table" w:styleId="841" w:customStyle="1">
    <w:name w:val="List Table 2 - Accent 2"/>
    <w:basedOn w:val="718"/>
    <w:uiPriority w:val="99"/>
    <w:tblPr/>
  </w:style>
  <w:style w:type="table" w:styleId="842" w:customStyle="1">
    <w:name w:val="List Table 2 - Accent 3"/>
    <w:basedOn w:val="718"/>
    <w:uiPriority w:val="99"/>
    <w:tblPr/>
  </w:style>
  <w:style w:type="table" w:styleId="843" w:customStyle="1">
    <w:name w:val="List Table 2 - Accent 4"/>
    <w:basedOn w:val="718"/>
    <w:uiPriority w:val="99"/>
    <w:tblPr/>
  </w:style>
  <w:style w:type="table" w:styleId="844" w:customStyle="1">
    <w:name w:val="List Table 2 - Accent 5"/>
    <w:basedOn w:val="718"/>
    <w:uiPriority w:val="99"/>
    <w:tblPr/>
  </w:style>
  <w:style w:type="table" w:styleId="845" w:customStyle="1">
    <w:name w:val="List Table 2 - Accent 6"/>
    <w:basedOn w:val="718"/>
    <w:uiPriority w:val="99"/>
    <w:tblPr/>
  </w:style>
  <w:style w:type="table" w:styleId="846">
    <w:name w:val="List Table 3"/>
    <w:basedOn w:val="718"/>
    <w:uiPriority w:val="99"/>
    <w:tblPr/>
  </w:style>
  <w:style w:type="table" w:styleId="847" w:customStyle="1">
    <w:name w:val="List Table 3 - Accent 1"/>
    <w:basedOn w:val="718"/>
    <w:uiPriority w:val="99"/>
    <w:tblPr/>
  </w:style>
  <w:style w:type="table" w:styleId="848" w:customStyle="1">
    <w:name w:val="List Table 3 - Accent 2"/>
    <w:basedOn w:val="718"/>
    <w:uiPriority w:val="99"/>
    <w:tblPr/>
  </w:style>
  <w:style w:type="table" w:styleId="849" w:customStyle="1">
    <w:name w:val="List Table 3 - Accent 3"/>
    <w:basedOn w:val="718"/>
    <w:uiPriority w:val="99"/>
    <w:tblPr/>
  </w:style>
  <w:style w:type="table" w:styleId="850" w:customStyle="1">
    <w:name w:val="List Table 3 - Accent 4"/>
    <w:basedOn w:val="718"/>
    <w:uiPriority w:val="99"/>
    <w:tblPr/>
  </w:style>
  <w:style w:type="table" w:styleId="851" w:customStyle="1">
    <w:name w:val="List Table 3 - Accent 5"/>
    <w:basedOn w:val="718"/>
    <w:uiPriority w:val="99"/>
    <w:tblPr/>
  </w:style>
  <w:style w:type="table" w:styleId="852" w:customStyle="1">
    <w:name w:val="List Table 3 - Accent 6"/>
    <w:basedOn w:val="718"/>
    <w:uiPriority w:val="99"/>
    <w:tblPr/>
  </w:style>
  <w:style w:type="table" w:styleId="853">
    <w:name w:val="List Table 4"/>
    <w:basedOn w:val="718"/>
    <w:uiPriority w:val="99"/>
    <w:tblPr/>
  </w:style>
  <w:style w:type="table" w:styleId="854" w:customStyle="1">
    <w:name w:val="List Table 4 - Accent 1"/>
    <w:basedOn w:val="718"/>
    <w:uiPriority w:val="99"/>
    <w:tblPr/>
  </w:style>
  <w:style w:type="table" w:styleId="855" w:customStyle="1">
    <w:name w:val="List Table 4 - Accent 2"/>
    <w:basedOn w:val="718"/>
    <w:uiPriority w:val="99"/>
    <w:tblPr/>
  </w:style>
  <w:style w:type="table" w:styleId="856" w:customStyle="1">
    <w:name w:val="List Table 4 - Accent 3"/>
    <w:basedOn w:val="718"/>
    <w:uiPriority w:val="99"/>
    <w:tblPr/>
  </w:style>
  <w:style w:type="table" w:styleId="857" w:customStyle="1">
    <w:name w:val="List Table 4 - Accent 4"/>
    <w:basedOn w:val="718"/>
    <w:uiPriority w:val="99"/>
    <w:tblPr/>
  </w:style>
  <w:style w:type="table" w:styleId="858" w:customStyle="1">
    <w:name w:val="List Table 4 - Accent 5"/>
    <w:basedOn w:val="718"/>
    <w:uiPriority w:val="99"/>
    <w:tblPr/>
  </w:style>
  <w:style w:type="table" w:styleId="859" w:customStyle="1">
    <w:name w:val="List Table 4 - Accent 6"/>
    <w:basedOn w:val="718"/>
    <w:uiPriority w:val="99"/>
    <w:tblPr/>
  </w:style>
  <w:style w:type="table" w:styleId="860">
    <w:name w:val="List Table 5 Dark"/>
    <w:basedOn w:val="718"/>
    <w:uiPriority w:val="99"/>
    <w:tblPr/>
  </w:style>
  <w:style w:type="table" w:styleId="861" w:customStyle="1">
    <w:name w:val="List Table 5 Dark - Accent 1"/>
    <w:basedOn w:val="718"/>
    <w:uiPriority w:val="99"/>
    <w:tblPr/>
  </w:style>
  <w:style w:type="table" w:styleId="862" w:customStyle="1">
    <w:name w:val="List Table 5 Dark - Accent 2"/>
    <w:basedOn w:val="718"/>
    <w:uiPriority w:val="99"/>
    <w:tblPr/>
  </w:style>
  <w:style w:type="table" w:styleId="863" w:customStyle="1">
    <w:name w:val="List Table 5 Dark - Accent 3"/>
    <w:basedOn w:val="718"/>
    <w:uiPriority w:val="99"/>
    <w:tblPr/>
  </w:style>
  <w:style w:type="table" w:styleId="864" w:customStyle="1">
    <w:name w:val="List Table 5 Dark - Accent 4"/>
    <w:basedOn w:val="718"/>
    <w:uiPriority w:val="99"/>
    <w:tblPr/>
  </w:style>
  <w:style w:type="table" w:styleId="865" w:customStyle="1">
    <w:name w:val="List Table 5 Dark - Accent 5"/>
    <w:basedOn w:val="718"/>
    <w:uiPriority w:val="99"/>
    <w:tblPr/>
  </w:style>
  <w:style w:type="table" w:styleId="866" w:customStyle="1">
    <w:name w:val="List Table 5 Dark - Accent 6"/>
    <w:basedOn w:val="718"/>
    <w:uiPriority w:val="99"/>
    <w:tblPr/>
  </w:style>
  <w:style w:type="table" w:styleId="867">
    <w:name w:val="List Table 6 Colorful"/>
    <w:basedOn w:val="718"/>
    <w:uiPriority w:val="99"/>
    <w:tblPr/>
  </w:style>
  <w:style w:type="table" w:styleId="868" w:customStyle="1">
    <w:name w:val="List Table 6 Colorful - Accent 1"/>
    <w:basedOn w:val="718"/>
    <w:uiPriority w:val="99"/>
    <w:tblPr/>
  </w:style>
  <w:style w:type="table" w:styleId="869" w:customStyle="1">
    <w:name w:val="List Table 6 Colorful - Accent 2"/>
    <w:basedOn w:val="718"/>
    <w:uiPriority w:val="99"/>
    <w:tblPr/>
  </w:style>
  <w:style w:type="table" w:styleId="870" w:customStyle="1">
    <w:name w:val="List Table 6 Colorful - Accent 3"/>
    <w:basedOn w:val="718"/>
    <w:uiPriority w:val="99"/>
    <w:tblPr/>
  </w:style>
  <w:style w:type="table" w:styleId="871" w:customStyle="1">
    <w:name w:val="List Table 6 Colorful - Accent 4"/>
    <w:basedOn w:val="718"/>
    <w:uiPriority w:val="99"/>
    <w:tblPr/>
  </w:style>
  <w:style w:type="table" w:styleId="872" w:customStyle="1">
    <w:name w:val="List Table 6 Colorful - Accent 5"/>
    <w:basedOn w:val="718"/>
    <w:uiPriority w:val="99"/>
    <w:tblPr/>
  </w:style>
  <w:style w:type="table" w:styleId="873" w:customStyle="1">
    <w:name w:val="List Table 6 Colorful - Accent 6"/>
    <w:basedOn w:val="718"/>
    <w:uiPriority w:val="99"/>
    <w:tblPr/>
  </w:style>
  <w:style w:type="table" w:styleId="874">
    <w:name w:val="List Table 7 Colorful"/>
    <w:basedOn w:val="718"/>
    <w:uiPriority w:val="99"/>
    <w:tblPr/>
  </w:style>
  <w:style w:type="table" w:styleId="875" w:customStyle="1">
    <w:name w:val="List Table 7 Colorful - Accent 1"/>
    <w:basedOn w:val="718"/>
    <w:uiPriority w:val="99"/>
    <w:tblPr/>
  </w:style>
  <w:style w:type="table" w:styleId="876" w:customStyle="1">
    <w:name w:val="List Table 7 Colorful - Accent 2"/>
    <w:basedOn w:val="718"/>
    <w:uiPriority w:val="99"/>
    <w:tblPr/>
  </w:style>
  <w:style w:type="table" w:styleId="877" w:customStyle="1">
    <w:name w:val="List Table 7 Colorful - Accent 3"/>
    <w:basedOn w:val="718"/>
    <w:uiPriority w:val="99"/>
    <w:tblPr/>
  </w:style>
  <w:style w:type="table" w:styleId="878" w:customStyle="1">
    <w:name w:val="List Table 7 Colorful - Accent 4"/>
    <w:basedOn w:val="718"/>
    <w:uiPriority w:val="99"/>
    <w:tblPr/>
  </w:style>
  <w:style w:type="table" w:styleId="879" w:customStyle="1">
    <w:name w:val="List Table 7 Colorful - Accent 5"/>
    <w:basedOn w:val="718"/>
    <w:uiPriority w:val="99"/>
    <w:tblPr/>
  </w:style>
  <w:style w:type="table" w:styleId="880" w:customStyle="1">
    <w:name w:val="List Table 7 Colorful - Accent 6"/>
    <w:basedOn w:val="718"/>
    <w:uiPriority w:val="99"/>
    <w:tblPr/>
  </w:style>
  <w:style w:type="table" w:styleId="881" w:customStyle="1">
    <w:name w:val="Lined - Accent"/>
    <w:basedOn w:val="718"/>
    <w:uiPriority w:val="99"/>
    <w:rPr>
      <w:color w:val="404040"/>
    </w:rPr>
    <w:tblPr/>
  </w:style>
  <w:style w:type="table" w:styleId="882" w:customStyle="1">
    <w:name w:val="Lined - Accent 1"/>
    <w:basedOn w:val="718"/>
    <w:uiPriority w:val="99"/>
    <w:rPr>
      <w:color w:val="404040"/>
    </w:rPr>
    <w:tblPr/>
  </w:style>
  <w:style w:type="table" w:styleId="883" w:customStyle="1">
    <w:name w:val="Lined - Accent 2"/>
    <w:basedOn w:val="718"/>
    <w:uiPriority w:val="99"/>
    <w:rPr>
      <w:color w:val="404040"/>
    </w:rPr>
    <w:tblPr/>
  </w:style>
  <w:style w:type="table" w:styleId="884" w:customStyle="1">
    <w:name w:val="Lined - Accent 3"/>
    <w:basedOn w:val="718"/>
    <w:uiPriority w:val="99"/>
    <w:rPr>
      <w:color w:val="404040"/>
    </w:rPr>
    <w:tblPr/>
  </w:style>
  <w:style w:type="table" w:styleId="885" w:customStyle="1">
    <w:name w:val="Lined - Accent 4"/>
    <w:basedOn w:val="718"/>
    <w:uiPriority w:val="99"/>
    <w:rPr>
      <w:color w:val="404040"/>
    </w:rPr>
    <w:tblPr/>
  </w:style>
  <w:style w:type="table" w:styleId="886" w:customStyle="1">
    <w:name w:val="Lined - Accent 5"/>
    <w:basedOn w:val="718"/>
    <w:uiPriority w:val="99"/>
    <w:rPr>
      <w:color w:val="404040"/>
    </w:rPr>
    <w:tblPr/>
  </w:style>
  <w:style w:type="table" w:styleId="887" w:customStyle="1">
    <w:name w:val="Lined - Accent 6"/>
    <w:basedOn w:val="718"/>
    <w:uiPriority w:val="99"/>
    <w:rPr>
      <w:color w:val="404040"/>
    </w:rPr>
    <w:tblPr/>
  </w:style>
  <w:style w:type="table" w:styleId="888" w:customStyle="1">
    <w:name w:val="Bordered &amp; Lined - Accent"/>
    <w:basedOn w:val="718"/>
    <w:uiPriority w:val="99"/>
    <w:rPr>
      <w:color w:val="404040"/>
    </w:rPr>
    <w:tblPr/>
  </w:style>
  <w:style w:type="table" w:styleId="889" w:customStyle="1">
    <w:name w:val="Bordered &amp; Lined - Accent 1"/>
    <w:basedOn w:val="718"/>
    <w:uiPriority w:val="99"/>
    <w:rPr>
      <w:color w:val="404040"/>
    </w:rPr>
    <w:tblPr/>
  </w:style>
  <w:style w:type="table" w:styleId="890" w:customStyle="1">
    <w:name w:val="Bordered &amp; Lined - Accent 2"/>
    <w:basedOn w:val="718"/>
    <w:uiPriority w:val="99"/>
    <w:rPr>
      <w:color w:val="404040"/>
    </w:rPr>
    <w:tblPr/>
  </w:style>
  <w:style w:type="table" w:styleId="891" w:customStyle="1">
    <w:name w:val="Bordered &amp; Lined - Accent 3"/>
    <w:basedOn w:val="718"/>
    <w:uiPriority w:val="99"/>
    <w:rPr>
      <w:color w:val="404040"/>
    </w:rPr>
    <w:tblPr/>
  </w:style>
  <w:style w:type="table" w:styleId="892" w:customStyle="1">
    <w:name w:val="Bordered &amp; Lined - Accent 4"/>
    <w:basedOn w:val="718"/>
    <w:uiPriority w:val="99"/>
    <w:rPr>
      <w:color w:val="404040"/>
    </w:rPr>
    <w:tblPr/>
  </w:style>
  <w:style w:type="table" w:styleId="893" w:customStyle="1">
    <w:name w:val="Bordered &amp; Lined - Accent 5"/>
    <w:basedOn w:val="718"/>
    <w:uiPriority w:val="99"/>
    <w:rPr>
      <w:color w:val="404040"/>
    </w:rPr>
    <w:tblPr/>
  </w:style>
  <w:style w:type="table" w:styleId="894" w:customStyle="1">
    <w:name w:val="Bordered &amp; Lined - Accent 6"/>
    <w:basedOn w:val="718"/>
    <w:uiPriority w:val="99"/>
    <w:rPr>
      <w:color w:val="404040"/>
    </w:rPr>
    <w:tblPr/>
  </w:style>
  <w:style w:type="table" w:styleId="895" w:customStyle="1">
    <w:name w:val="Bordered"/>
    <w:basedOn w:val="718"/>
    <w:uiPriority w:val="99"/>
    <w:tblPr/>
  </w:style>
  <w:style w:type="table" w:styleId="896" w:customStyle="1">
    <w:name w:val="Bordered - Accent 1"/>
    <w:basedOn w:val="718"/>
    <w:uiPriority w:val="99"/>
    <w:tblPr/>
  </w:style>
  <w:style w:type="table" w:styleId="897" w:customStyle="1">
    <w:name w:val="Bordered - Accent 2"/>
    <w:basedOn w:val="718"/>
    <w:uiPriority w:val="99"/>
    <w:tblPr/>
  </w:style>
  <w:style w:type="table" w:styleId="898" w:customStyle="1">
    <w:name w:val="Bordered - Accent 3"/>
    <w:basedOn w:val="718"/>
    <w:uiPriority w:val="99"/>
    <w:tblPr/>
  </w:style>
  <w:style w:type="table" w:styleId="899" w:customStyle="1">
    <w:name w:val="Bordered - Accent 4"/>
    <w:basedOn w:val="718"/>
    <w:uiPriority w:val="99"/>
    <w:tblPr/>
  </w:style>
  <w:style w:type="table" w:styleId="900" w:customStyle="1">
    <w:name w:val="Bordered - Accent 5"/>
    <w:basedOn w:val="718"/>
    <w:uiPriority w:val="99"/>
    <w:tblPr/>
  </w:style>
  <w:style w:type="table" w:styleId="901" w:customStyle="1">
    <w:name w:val="Bordered - Accent 6"/>
    <w:basedOn w:val="718"/>
    <w:uiPriority w:val="99"/>
    <w:tblPr/>
  </w:style>
  <w:style w:type="character" w:styleId="902" w:customStyle="1">
    <w:name w:val="Текст сноски Знак"/>
    <w:link w:val="744"/>
    <w:uiPriority w:val="99"/>
    <w:rPr>
      <w:rFonts w:cs="Times New Roman"/>
      <w:sz w:val="18"/>
    </w:rPr>
  </w:style>
  <w:style w:type="character" w:styleId="903" w:customStyle="1">
    <w:name w:val="Текст концевой сноски Знак"/>
    <w:link w:val="747"/>
    <w:uiPriority w:val="99"/>
    <w:rPr>
      <w:rFonts w:cs="Times New Roman"/>
      <w:sz w:val="20"/>
    </w:rPr>
  </w:style>
  <w:style w:type="character" w:styleId="904" w:customStyle="1">
    <w:name w:val="Верхний колонтитул Знак"/>
    <w:link w:val="739"/>
    <w:uiPriority w:val="99"/>
    <w:rPr>
      <w:rFonts w:cs="Times New Roman"/>
      <w:sz w:val="24"/>
      <w:szCs w:val="24"/>
    </w:rPr>
  </w:style>
  <w:style w:type="character" w:styleId="905">
    <w:name w:val="page number"/>
    <w:uiPriority w:val="99"/>
    <w:rPr>
      <w:rFonts w:cs="Times New Roman"/>
    </w:rPr>
  </w:style>
  <w:style w:type="paragraph" w:styleId="906">
    <w:name w:val="Balloon Text"/>
    <w:basedOn w:val="707"/>
    <w:link w:val="907"/>
    <w:uiPriority w:val="99"/>
    <w:semiHidden/>
    <w:rPr>
      <w:rFonts w:ascii="Tahoma" w:hAnsi="Tahoma" w:cs="Tahoma"/>
      <w:sz w:val="16"/>
      <w:szCs w:val="16"/>
    </w:rPr>
  </w:style>
  <w:style w:type="character" w:styleId="907" w:customStyle="1">
    <w:name w:val="Текст выноски Знак"/>
    <w:link w:val="906"/>
    <w:uiPriority w:val="99"/>
    <w:semiHidden/>
    <w:rPr>
      <w:rFonts w:cs="Times New Roman"/>
      <w:sz w:val="2"/>
    </w:rPr>
  </w:style>
  <w:style w:type="paragraph" w:styleId="908">
    <w:name w:val="Body Text"/>
    <w:basedOn w:val="707"/>
    <w:link w:val="909"/>
    <w:uiPriority w:val="99"/>
    <w:pPr>
      <w:jc w:val="center"/>
    </w:pPr>
    <w:rPr>
      <w:b/>
      <w:sz w:val="28"/>
      <w:szCs w:val="20"/>
    </w:rPr>
  </w:style>
  <w:style w:type="character" w:styleId="909" w:customStyle="1">
    <w:name w:val="Основной текст Знак"/>
    <w:link w:val="908"/>
    <w:uiPriority w:val="99"/>
    <w:rPr>
      <w:rFonts w:cs="Times New Roman"/>
      <w:b/>
      <w:sz w:val="28"/>
    </w:rPr>
  </w:style>
  <w:style w:type="paragraph" w:styleId="910">
    <w:name w:val="Body Text Indent"/>
    <w:basedOn w:val="707"/>
    <w:link w:val="911"/>
    <w:uiPriority w:val="99"/>
    <w:pPr>
      <w:ind w:left="5103"/>
      <w:jc w:val="right"/>
    </w:pPr>
    <w:rPr>
      <w:sz w:val="28"/>
      <w:szCs w:val="20"/>
    </w:rPr>
  </w:style>
  <w:style w:type="character" w:styleId="911" w:customStyle="1">
    <w:name w:val="Основной текст с отступом Знак"/>
    <w:link w:val="910"/>
    <w:uiPriority w:val="99"/>
    <w:rPr>
      <w:rFonts w:cs="Times New Roman"/>
      <w:sz w:val="28"/>
    </w:rPr>
  </w:style>
  <w:style w:type="paragraph" w:styleId="912">
    <w:name w:val="Salutation"/>
    <w:basedOn w:val="707"/>
    <w:next w:val="707"/>
    <w:link w:val="913"/>
    <w:uiPriority w:val="99"/>
    <w:pPr>
      <w:ind w:firstLine="720"/>
      <w:jc w:val="both"/>
      <w:spacing w:before="120"/>
    </w:pPr>
    <w:rPr>
      <w:sz w:val="28"/>
      <w:szCs w:val="20"/>
    </w:rPr>
  </w:style>
  <w:style w:type="character" w:styleId="913" w:customStyle="1">
    <w:name w:val="Приветствие Знак"/>
    <w:link w:val="912"/>
    <w:uiPriority w:val="99"/>
    <w:semiHidden/>
    <w:rPr>
      <w:rFonts w:cs="Times New Roman"/>
      <w:sz w:val="24"/>
      <w:szCs w:val="24"/>
    </w:rPr>
  </w:style>
  <w:style w:type="paragraph" w:styleId="914">
    <w:name w:val="Normal (Web)"/>
    <w:basedOn w:val="707"/>
    <w:uiPriority w:val="99"/>
    <w:pPr>
      <w:spacing w:before="100" w:beforeAutospacing="1" w:after="119"/>
    </w:pPr>
  </w:style>
  <w:style w:type="character" w:styleId="915" w:customStyle="1">
    <w:name w:val="Знак Знак1"/>
    <w:rPr>
      <w:rFonts w:cs="Times New Roman"/>
      <w:sz w:val="28"/>
    </w:rPr>
  </w:style>
  <w:style w:type="paragraph" w:styleId="916" w:customStyle="1">
    <w:name w:val="Без интервала1"/>
    <w:pPr>
      <w:ind w:firstLine="720"/>
      <w:jc w:val="both"/>
      <w:widowControl w:val="off"/>
    </w:pPr>
    <w:rPr>
      <w:sz w:val="28"/>
      <w:lang w:eastAsia="ru-RU"/>
    </w:rPr>
  </w:style>
  <w:style w:type="character" w:styleId="917" w:customStyle="1">
    <w:name w:val="Нижний колонтитул Знак"/>
    <w:link w:val="740"/>
    <w:uiPriority w:val="99"/>
    <w:rPr>
      <w:rFonts w:cs="Times New Roman"/>
    </w:rPr>
  </w:style>
  <w:style w:type="character" w:styleId="918" w:customStyle="1">
    <w:name w:val="Цветовое выделение"/>
    <w:uiPriority w:val="99"/>
    <w:rPr>
      <w:b/>
      <w:color w:val="26282f"/>
    </w:rPr>
  </w:style>
  <w:style w:type="character" w:styleId="919" w:customStyle="1">
    <w:name w:val="Гипертекстовая ссылка"/>
    <w:uiPriority w:val="99"/>
    <w:rPr>
      <w:rFonts w:cs="Times New Roman"/>
      <w:b/>
      <w:bCs/>
      <w:color w:val="106bbe"/>
    </w:rPr>
  </w:style>
  <w:style w:type="paragraph" w:styleId="920" w:customStyle="1">
    <w:name w:val="Нормальный (таблица)"/>
    <w:basedOn w:val="707"/>
    <w:next w:val="707"/>
    <w:uiPriority w:val="99"/>
    <w:pPr>
      <w:jc w:val="both"/>
      <w:widowControl w:val="off"/>
    </w:pPr>
    <w:rPr>
      <w:rFonts w:ascii="Arial" w:hAnsi="Arial" w:cs="Arial"/>
    </w:rPr>
  </w:style>
  <w:style w:type="paragraph" w:styleId="921" w:customStyle="1">
    <w:name w:val="Прижатый влево"/>
    <w:basedOn w:val="707"/>
    <w:next w:val="707"/>
    <w:uiPriority w:val="99"/>
    <w:pPr>
      <w:widowControl w:val="off"/>
    </w:pPr>
    <w:rPr>
      <w:rFonts w:ascii="Arial" w:hAnsi="Arial" w:cs="Arial"/>
    </w:rPr>
  </w:style>
  <w:style w:type="paragraph" w:styleId="922" w:customStyle="1">
    <w:name w:val="ConsPlusNormal"/>
    <w:rPr>
      <w:rFonts w:ascii="Arial" w:hAnsi="Arial" w:cs="Arial"/>
      <w:lang w:eastAsia="ru-RU"/>
    </w:rPr>
  </w:style>
  <w:style w:type="paragraph" w:styleId="923" w:customStyle="1">
    <w:name w:val="ConsPlusTitle"/>
    <w:pPr>
      <w:widowControl w:val="off"/>
    </w:pPr>
    <w:rPr>
      <w:rFonts w:ascii="Calibri" w:hAnsi="Calibri" w:cs="Calibri"/>
      <w:b/>
      <w:sz w:val="22"/>
      <w:lang w:eastAsia="ru-RU"/>
    </w:rPr>
  </w:style>
  <w:style w:type="table" w:styleId="924">
    <w:name w:val="Grid Table Light"/>
    <w:basedOn w:val="718"/>
    <w:uiPriority w:val="40"/>
    <w:tblPr/>
  </w:style>
  <w:style w:type="table" w:styleId="925" w:customStyle="1">
    <w:name w:val="Сетка таблицы10"/>
    <w:uiPriority w:val="3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Budjet7</dc:creator>
  <cp:lastModifiedBy>tsly</cp:lastModifiedBy>
  <cp:revision>20</cp:revision>
  <dcterms:created xsi:type="dcterms:W3CDTF">2023-10-30T04:49:00Z</dcterms:created>
  <dcterms:modified xsi:type="dcterms:W3CDTF">2025-10-07T05:10:51Z</dcterms:modified>
  <cp:version>1048576</cp:version>
</cp:coreProperties>
</file>